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5731B" w14:textId="77777777" w:rsidR="00AF2FB9" w:rsidRPr="00253923" w:rsidRDefault="00AF2FB9" w:rsidP="00AF2FB9">
      <w:pPr>
        <w:pStyle w:val="Heading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5392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References </w:t>
      </w:r>
      <w:bookmarkStart w:id="0" w:name="_Hlk65772841"/>
      <w:r w:rsidRPr="00253923">
        <w:rPr>
          <w:rFonts w:ascii="Times New Roman" w:hAnsi="Times New Roman" w:cs="Times New Roman"/>
          <w:b/>
          <w:bCs/>
          <w:sz w:val="24"/>
          <w:szCs w:val="24"/>
        </w:rPr>
        <w:fldChar w:fldCharType="begin" w:fldLock="1"/>
      </w:r>
      <w:r w:rsidRPr="00253923">
        <w:rPr>
          <w:rFonts w:ascii="Times New Roman" w:hAnsi="Times New Roman" w:cs="Times New Roman"/>
          <w:b/>
          <w:bCs/>
          <w:sz w:val="24"/>
          <w:szCs w:val="24"/>
        </w:rPr>
        <w:instrText xml:space="preserve">ADDIN Mendeley Bibliography CSL_BIBLIOGRAPHY </w:instrText>
      </w:r>
      <w:r w:rsidRPr="0025392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</w:p>
    <w:p w14:paraId="20ED95CC" w14:textId="77777777" w:rsidR="00AF2FB9" w:rsidRPr="00253923" w:rsidRDefault="00AF2FB9" w:rsidP="00AF2FB9">
      <w:pPr>
        <w:spacing w:before="100" w:beforeAutospacing="1" w:after="100" w:afterAutospacing="1" w:line="360" w:lineRule="auto"/>
        <w:ind w:left="480" w:hanging="48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253923">
        <w:rPr>
          <w:rFonts w:ascii="Times New Roman" w:eastAsia="Times New Roman" w:hAnsi="Times New Roman" w:cs="Times New Roman"/>
          <w:sz w:val="24"/>
          <w:szCs w:val="24"/>
        </w:rPr>
        <w:t>Alharbi, M. (2015). Effects of Blackboard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 w:rsidRPr="00253923">
        <w:rPr>
          <w:rFonts w:ascii="Times New Roman" w:eastAsia="Times New Roman" w:hAnsi="Times New Roman" w:cs="Times New Roman"/>
          <w:sz w:val="24"/>
          <w:szCs w:val="24"/>
        </w:rPr>
        <w:t xml:space="preserve">s discussion boards, blogs and wikis on effective integration and development of literacy skills in EFL students. </w:t>
      </w:r>
      <w:r w:rsidRPr="00253923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2539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53923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253923">
        <w:rPr>
          <w:rFonts w:ascii="Times New Roman" w:eastAsia="Times New Roman" w:hAnsi="Times New Roman" w:cs="Times New Roman"/>
          <w:sz w:val="24"/>
          <w:szCs w:val="24"/>
        </w:rPr>
        <w:t>(6), 111–132. https://doi.org/10.5539/elt.v8n6p111</w:t>
      </w:r>
    </w:p>
    <w:p w14:paraId="5598756C" w14:textId="77777777" w:rsidR="00AF2FB9" w:rsidRPr="00253923" w:rsidRDefault="00AF2FB9" w:rsidP="00AF2FB9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253923">
        <w:rPr>
          <w:rFonts w:ascii="Times New Roman" w:hAnsi="Times New Roman" w:cs="Times New Roman"/>
          <w:noProof/>
          <w:sz w:val="24"/>
          <w:szCs w:val="24"/>
        </w:rPr>
        <w:t xml:space="preserve">Ali, R., Abd, M., &amp; Abd, A. (2020). Teaching English Literacy in the Time of COVID-19 Pandemic in Higher Education : A Case Study in Saudi Qassim University. </w:t>
      </w:r>
      <w:r w:rsidRPr="00253923">
        <w:rPr>
          <w:rFonts w:ascii="Times New Roman" w:hAnsi="Times New Roman" w:cs="Times New Roman"/>
          <w:i/>
          <w:iCs/>
          <w:noProof/>
          <w:sz w:val="24"/>
          <w:szCs w:val="24"/>
        </w:rPr>
        <w:t>Multicultural Education, 6</w:t>
      </w:r>
      <w:r w:rsidRPr="00253923">
        <w:rPr>
          <w:rFonts w:ascii="Times New Roman" w:hAnsi="Times New Roman" w:cs="Times New Roman"/>
          <w:noProof/>
          <w:sz w:val="24"/>
          <w:szCs w:val="24"/>
        </w:rPr>
        <w:t>(5), 204–215. https://doi.org/10.5281/zenodo.4374526</w:t>
      </w:r>
    </w:p>
    <w:p w14:paraId="54DD808E" w14:textId="77777777" w:rsidR="00AF2FB9" w:rsidRPr="00253923" w:rsidRDefault="00AF2FB9" w:rsidP="00AF2FB9">
      <w:pPr>
        <w:widowControl w:val="0"/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 w:cs="Times New Roman"/>
          <w:noProof/>
          <w:sz w:val="24"/>
          <w:szCs w:val="24"/>
        </w:rPr>
      </w:pPr>
    </w:p>
    <w:p w14:paraId="5099BCFF" w14:textId="77777777" w:rsidR="00AF2FB9" w:rsidRPr="00253923" w:rsidRDefault="00AF2FB9" w:rsidP="00AF2FB9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253923">
        <w:rPr>
          <w:rFonts w:ascii="Times New Roman" w:hAnsi="Times New Roman" w:cs="Times New Roman"/>
          <w:noProof/>
          <w:sz w:val="24"/>
          <w:szCs w:val="24"/>
        </w:rPr>
        <w:t>Alsaied, H. I. K. (2016). Use of blackboard application in language teaching: Language Teachers</w:t>
      </w:r>
      <w:r>
        <w:rPr>
          <w:rFonts w:ascii="Times New Roman" w:hAnsi="Times New Roman" w:cs="Times New Roman"/>
          <w:noProof/>
          <w:sz w:val="24"/>
          <w:szCs w:val="24"/>
        </w:rPr>
        <w:t>'</w:t>
      </w:r>
      <w:r w:rsidRPr="00253923">
        <w:rPr>
          <w:rFonts w:ascii="Times New Roman" w:hAnsi="Times New Roman" w:cs="Times New Roman"/>
          <w:noProof/>
          <w:sz w:val="24"/>
          <w:szCs w:val="24"/>
        </w:rPr>
        <w:t xml:space="preserve"> perceptions at KAU. </w:t>
      </w:r>
      <w:r w:rsidRPr="00253923">
        <w:rPr>
          <w:rFonts w:ascii="Times New Roman" w:hAnsi="Times New Roman" w:cs="Times New Roman"/>
          <w:i/>
          <w:iCs/>
          <w:noProof/>
          <w:sz w:val="24"/>
          <w:szCs w:val="24"/>
        </w:rPr>
        <w:t>International Journal of Applied Linguistics and English Literature</w:t>
      </w:r>
      <w:r w:rsidRPr="0025392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53923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 w:rsidRPr="00253923">
        <w:rPr>
          <w:rFonts w:ascii="Times New Roman" w:hAnsi="Times New Roman" w:cs="Times New Roman"/>
          <w:noProof/>
          <w:sz w:val="24"/>
          <w:szCs w:val="24"/>
        </w:rPr>
        <w:t>(6), 43–50. https://doi.org/10.7575/aiac.ijalel.v.5n.6p.43.</w:t>
      </w:r>
    </w:p>
    <w:p w14:paraId="34F474AE" w14:textId="77777777" w:rsidR="00AF2FB9" w:rsidRPr="00253923" w:rsidRDefault="00AF2FB9" w:rsidP="00AF2FB9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</w:p>
    <w:p w14:paraId="212CFC39" w14:textId="77777777" w:rsidR="00AF2FB9" w:rsidRPr="00253923" w:rsidRDefault="00AF2FB9" w:rsidP="00AF2FB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253923">
        <w:rPr>
          <w:rFonts w:ascii="Times New Roman" w:hAnsi="Times New Roman" w:cs="Times New Roman"/>
          <w:noProof/>
          <w:sz w:val="24"/>
          <w:szCs w:val="24"/>
        </w:rPr>
        <w:t xml:space="preserve">Alsalloum, O &amp; Radwan, M. (2013). A proposed model for creating interactive courses according to learning management system </w:t>
      </w:r>
      <w:r>
        <w:rPr>
          <w:rFonts w:ascii="Times New Roman" w:hAnsi="Times New Roman" w:cs="Times New Roman"/>
          <w:noProof/>
          <w:sz w:val="24"/>
          <w:szCs w:val="24"/>
        </w:rPr>
        <w:t>"</w:t>
      </w:r>
      <w:r w:rsidRPr="00253923">
        <w:rPr>
          <w:rFonts w:ascii="Times New Roman" w:hAnsi="Times New Roman" w:cs="Times New Roman"/>
          <w:noProof/>
          <w:sz w:val="24"/>
          <w:szCs w:val="24"/>
        </w:rPr>
        <w:t>Blackboard</w:t>
      </w:r>
      <w:r>
        <w:rPr>
          <w:rFonts w:ascii="Times New Roman" w:hAnsi="Times New Roman" w:cs="Times New Roman"/>
          <w:noProof/>
          <w:sz w:val="24"/>
          <w:szCs w:val="24"/>
        </w:rPr>
        <w:t>"</w:t>
      </w:r>
      <w:r w:rsidRPr="00253923">
        <w:rPr>
          <w:rFonts w:ascii="Times New Roman" w:hAnsi="Times New Roman" w:cs="Times New Roman"/>
          <w:noProof/>
          <w:sz w:val="24"/>
          <w:szCs w:val="24"/>
        </w:rPr>
        <w:t xml:space="preserve"> at King Saud University, Saudi Arabia. </w:t>
      </w:r>
      <w:r w:rsidRPr="00253923">
        <w:rPr>
          <w:rFonts w:ascii="Times New Roman" w:hAnsi="Times New Roman" w:cs="Times New Roman"/>
          <w:i/>
          <w:iCs/>
          <w:noProof/>
          <w:sz w:val="24"/>
          <w:szCs w:val="24"/>
        </w:rPr>
        <w:t>Journal of Arab Gulf Mission, 9</w:t>
      </w:r>
      <w:r w:rsidRPr="00253923">
        <w:rPr>
          <w:rFonts w:ascii="Times New Roman" w:hAnsi="Times New Roman" w:cs="Times New Roman"/>
          <w:noProof/>
          <w:sz w:val="24"/>
          <w:szCs w:val="24"/>
        </w:rPr>
        <w:t>(5), 108-129.</w:t>
      </w:r>
    </w:p>
    <w:p w14:paraId="55D4D559" w14:textId="77777777" w:rsidR="00AF2FB9" w:rsidRPr="00253923" w:rsidRDefault="00AF2FB9" w:rsidP="00AF2FB9">
      <w:pPr>
        <w:spacing w:before="100" w:beforeAutospacing="1" w:after="100" w:afterAutospacing="1" w:line="360" w:lineRule="auto"/>
        <w:ind w:left="480" w:hanging="48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3923">
        <w:rPr>
          <w:rFonts w:ascii="Times New Roman" w:eastAsia="Times New Roman" w:hAnsi="Times New Roman" w:cs="Times New Roman"/>
          <w:sz w:val="24"/>
          <w:szCs w:val="24"/>
        </w:rPr>
        <w:t xml:space="preserve">Blackboard. [@BlackboardEUR]. (2020, March18). Teachers' trial-and success experiences in how they are transitioning their teaching and learning to online using Blackboard collaborate [tweet]. Twitter </w:t>
      </w:r>
      <w:r w:rsidRPr="00253923">
        <w:rPr>
          <w:rFonts w:ascii="Times New Roman" w:hAnsi="Times New Roman" w:cs="Times New Roman"/>
          <w:sz w:val="24"/>
          <w:szCs w:val="24"/>
          <w:shd w:val="clear" w:color="auto" w:fill="FFFFFF"/>
        </w:rPr>
        <w:t>https://twitter.com/BlackboardEUR/status/1240230280432160768?s=20</w:t>
      </w:r>
    </w:p>
    <w:p w14:paraId="61098B7A" w14:textId="77777777" w:rsidR="00AF2FB9" w:rsidRPr="00253923" w:rsidRDefault="00AF2FB9" w:rsidP="00AF2FB9">
      <w:pPr>
        <w:spacing w:before="100" w:beforeAutospacing="1" w:after="100" w:afterAutospacing="1" w:line="360" w:lineRule="auto"/>
        <w:ind w:left="480" w:hanging="48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3923">
        <w:rPr>
          <w:rFonts w:ascii="Times New Roman" w:eastAsia="Times New Roman" w:hAnsi="Times New Roman" w:cs="Times New Roman"/>
          <w:sz w:val="24"/>
          <w:szCs w:val="24"/>
        </w:rPr>
        <w:t>Blackboard. [@BlackboardEUR]. (2021, March</w:t>
      </w:r>
      <w:proofErr w:type="gramStart"/>
      <w:r w:rsidRPr="00253923">
        <w:rPr>
          <w:rFonts w:ascii="Times New Roman" w:eastAsia="Times New Roman" w:hAnsi="Times New Roman" w:cs="Times New Roman"/>
          <w:sz w:val="24"/>
          <w:szCs w:val="24"/>
        </w:rPr>
        <w:t>16 )</w:t>
      </w:r>
      <w:proofErr w:type="gramEnd"/>
      <w:r w:rsidRPr="002539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53923">
        <w:rPr>
          <w:rFonts w:ascii="Times New Roman" w:hAnsi="Times New Roman" w:cs="Times New Roman"/>
          <w:sz w:val="24"/>
          <w:szCs w:val="24"/>
        </w:rPr>
        <w:t>Learn how to enhance students' experiences in Blackboard Learn with these five tips</w:t>
      </w:r>
      <w:r w:rsidRPr="00253923">
        <w:rPr>
          <w:rFonts w:ascii="Times New Roman" w:eastAsia="Times New Roman" w:hAnsi="Times New Roman" w:cs="Times New Roman"/>
          <w:sz w:val="24"/>
          <w:szCs w:val="24"/>
        </w:rPr>
        <w:t xml:space="preserve"> [tweet]. Twitter </w:t>
      </w:r>
      <w:r w:rsidRPr="00253923">
        <w:rPr>
          <w:rFonts w:ascii="Times New Roman" w:hAnsi="Times New Roman" w:cs="Times New Roman"/>
          <w:sz w:val="24"/>
          <w:szCs w:val="24"/>
          <w:shd w:val="clear" w:color="auto" w:fill="FFFFFF"/>
        </w:rPr>
        <w:t>https://twitter.com/Blackboard/status/1371824603786584067?s=20</w:t>
      </w:r>
    </w:p>
    <w:p w14:paraId="4638A07C" w14:textId="77777777" w:rsidR="00AF2FB9" w:rsidRPr="00253923" w:rsidRDefault="00AF2FB9" w:rsidP="00AF2FB9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253923">
        <w:rPr>
          <w:rFonts w:ascii="Times New Roman" w:hAnsi="Times New Roman" w:cs="Times New Roman"/>
          <w:noProof/>
          <w:sz w:val="24"/>
          <w:szCs w:val="24"/>
        </w:rPr>
        <w:t xml:space="preserve">DeNeui, D. L., &amp; Dodge, T. L. (2006). Asynchronous learning networks and student outcomes: The utility of online learning components in hybrid Courses. </w:t>
      </w:r>
      <w:r w:rsidRPr="00253923">
        <w:rPr>
          <w:rFonts w:ascii="Times New Roman" w:hAnsi="Times New Roman" w:cs="Times New Roman"/>
          <w:i/>
          <w:iCs/>
          <w:noProof/>
          <w:sz w:val="24"/>
          <w:szCs w:val="24"/>
        </w:rPr>
        <w:t>Journal of Instructional Psychology</w:t>
      </w:r>
      <w:r w:rsidRPr="0025392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53923">
        <w:rPr>
          <w:rFonts w:ascii="Times New Roman" w:hAnsi="Times New Roman" w:cs="Times New Roman"/>
          <w:i/>
          <w:iCs/>
          <w:noProof/>
          <w:sz w:val="24"/>
          <w:szCs w:val="24"/>
        </w:rPr>
        <w:t>33</w:t>
      </w:r>
      <w:r w:rsidRPr="00253923">
        <w:rPr>
          <w:rFonts w:ascii="Times New Roman" w:hAnsi="Times New Roman" w:cs="Times New Roman"/>
          <w:noProof/>
          <w:sz w:val="24"/>
          <w:szCs w:val="24"/>
        </w:rPr>
        <w:t xml:space="preserve">(4), 256–259. </w:t>
      </w:r>
    </w:p>
    <w:p w14:paraId="057194BC" w14:textId="77777777" w:rsidR="00AF2FB9" w:rsidRPr="00253923" w:rsidRDefault="00AF2FB9" w:rsidP="00AF2FB9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</w:p>
    <w:p w14:paraId="7163A20C" w14:textId="77777777" w:rsidR="00AF2FB9" w:rsidRPr="00253923" w:rsidRDefault="00AF2FB9" w:rsidP="00AF2FB9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253923">
        <w:rPr>
          <w:rFonts w:ascii="Times New Roman" w:hAnsi="Times New Roman" w:cs="Times New Roman"/>
          <w:noProof/>
          <w:sz w:val="24"/>
          <w:szCs w:val="24"/>
        </w:rPr>
        <w:t xml:space="preserve">Heirdsfield, A., Walker, S., Tambyah, M., &amp; Beutel, D. (2011). Blackboard as an online learning environment: What do teacher education students and staff think? </w:t>
      </w:r>
      <w:r w:rsidRPr="00253923">
        <w:rPr>
          <w:rFonts w:ascii="Times New Roman" w:hAnsi="Times New Roman" w:cs="Times New Roman"/>
          <w:i/>
          <w:iCs/>
          <w:noProof/>
          <w:sz w:val="24"/>
          <w:szCs w:val="24"/>
        </w:rPr>
        <w:t>Australian Journal of Teacher Education</w:t>
      </w:r>
      <w:r w:rsidRPr="0025392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53923">
        <w:rPr>
          <w:rFonts w:ascii="Times New Roman" w:hAnsi="Times New Roman" w:cs="Times New Roman"/>
          <w:i/>
          <w:iCs/>
          <w:noProof/>
          <w:sz w:val="24"/>
          <w:szCs w:val="24"/>
        </w:rPr>
        <w:t>36</w:t>
      </w:r>
      <w:r w:rsidRPr="00253923">
        <w:rPr>
          <w:rFonts w:ascii="Times New Roman" w:hAnsi="Times New Roman" w:cs="Times New Roman"/>
          <w:noProof/>
          <w:sz w:val="24"/>
          <w:szCs w:val="24"/>
        </w:rPr>
        <w:t>(7), 1–16. https://doi.org/10.14221/ajte.2011v36n2.5.</w:t>
      </w:r>
    </w:p>
    <w:p w14:paraId="164C9794" w14:textId="77777777" w:rsidR="00AF2FB9" w:rsidRPr="00253923" w:rsidRDefault="00AF2FB9" w:rsidP="00AF2FB9">
      <w:pPr>
        <w:pStyle w:val="NormalWeb"/>
        <w:spacing w:line="360" w:lineRule="auto"/>
        <w:ind w:left="480" w:hanging="480"/>
      </w:pPr>
      <w:r w:rsidRPr="00253923">
        <w:lastRenderedPageBreak/>
        <w:t>Khafaga, A.F. (2021). The perception of blackboard collaborate-based instruction by EFL majors/teachers amid COVID-19: A case study of Saudi universities.</w:t>
      </w:r>
      <w:r w:rsidRPr="00253923">
        <w:rPr>
          <w:i/>
          <w:iCs/>
        </w:rPr>
        <w:t xml:space="preserve"> Journal of Language and Linguistic Studies</w:t>
      </w:r>
      <w:r w:rsidRPr="00253923">
        <w:t xml:space="preserve">, </w:t>
      </w:r>
      <w:r w:rsidRPr="00253923">
        <w:rPr>
          <w:i/>
          <w:iCs/>
        </w:rPr>
        <w:t>17</w:t>
      </w:r>
      <w:r w:rsidRPr="00253923">
        <w:t>(2), 1160-1173</w:t>
      </w:r>
    </w:p>
    <w:p w14:paraId="135FCDED" w14:textId="77777777" w:rsidR="00AF2FB9" w:rsidRPr="00253923" w:rsidRDefault="00AF2FB9" w:rsidP="00AF2FB9">
      <w:pPr>
        <w:pStyle w:val="NormalWeb"/>
        <w:spacing w:line="360" w:lineRule="auto"/>
        <w:ind w:left="480" w:hanging="480"/>
        <w:rPr>
          <w:noProof/>
        </w:rPr>
      </w:pPr>
      <w:r w:rsidRPr="00253923">
        <w:rPr>
          <w:noProof/>
        </w:rPr>
        <w:t>Mohsen, M. A., &amp; Shafeeq, C. P. (2014). EFL teachers</w:t>
      </w:r>
      <w:r>
        <w:rPr>
          <w:noProof/>
        </w:rPr>
        <w:t>'</w:t>
      </w:r>
      <w:r w:rsidRPr="00253923">
        <w:rPr>
          <w:noProof/>
        </w:rPr>
        <w:t xml:space="preserve"> perceptions on blackboard applications. </w:t>
      </w:r>
      <w:r w:rsidRPr="00253923">
        <w:rPr>
          <w:i/>
          <w:iCs/>
          <w:noProof/>
        </w:rPr>
        <w:t>English Language Teaching</w:t>
      </w:r>
      <w:r w:rsidRPr="00253923">
        <w:rPr>
          <w:noProof/>
        </w:rPr>
        <w:t xml:space="preserve">, </w:t>
      </w:r>
      <w:r w:rsidRPr="00253923">
        <w:rPr>
          <w:i/>
          <w:iCs/>
          <w:noProof/>
        </w:rPr>
        <w:t>7</w:t>
      </w:r>
      <w:r w:rsidRPr="00253923">
        <w:rPr>
          <w:noProof/>
        </w:rPr>
        <w:t xml:space="preserve">(11), 108–118. https://doi.org/10.5539/elt.v7n11p108. </w:t>
      </w:r>
    </w:p>
    <w:p w14:paraId="5D6BC9AC" w14:textId="77777777" w:rsidR="00AF2FB9" w:rsidRPr="00DE27FA" w:rsidRDefault="00AF2FB9" w:rsidP="00AF2FB9">
      <w:pPr>
        <w:spacing w:before="100" w:beforeAutospacing="1" w:after="100" w:afterAutospacing="1" w:line="360" w:lineRule="auto"/>
        <w:ind w:left="480" w:hanging="480"/>
        <w:jc w:val="left"/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DE27FA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Narwani, A and Arif, M. (2008). Blackboard adoption and adaptation approaches. In M. Iskander (ed.) </w:t>
      </w:r>
      <w:r w:rsidRPr="00DE27FA">
        <w:rPr>
          <w:rFonts w:ascii="Times New Roman" w:hAnsi="Times New Roman" w:cs="Times New Roman"/>
          <w:i/>
          <w:iCs/>
          <w:noProof/>
          <w:color w:val="FF0000"/>
          <w:sz w:val="24"/>
          <w:szCs w:val="24"/>
        </w:rPr>
        <w:t>Innovative techniques in instruction technology, e-learning, e-assessment and education</w:t>
      </w:r>
      <w:r w:rsidRPr="00DE27FA">
        <w:rPr>
          <w:rFonts w:ascii="Times New Roman" w:hAnsi="Times New Roman" w:cs="Times New Roman"/>
          <w:noProof/>
          <w:color w:val="FF0000"/>
          <w:sz w:val="24"/>
          <w:szCs w:val="24"/>
        </w:rPr>
        <w:t>. Springer Publishing Company, 59-63.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 </w:t>
      </w:r>
    </w:p>
    <w:p w14:paraId="0B24BDC1" w14:textId="77777777" w:rsidR="00AF2FB9" w:rsidRPr="00253923" w:rsidRDefault="00AF2FB9" w:rsidP="00AF2FB9">
      <w:pPr>
        <w:spacing w:before="100" w:beforeAutospacing="1" w:after="100" w:afterAutospacing="1" w:line="360" w:lineRule="auto"/>
        <w:ind w:left="480" w:hanging="48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3923">
        <w:rPr>
          <w:rFonts w:ascii="Times New Roman" w:eastAsia="Times New Roman" w:hAnsi="Times New Roman" w:cs="Times New Roman"/>
          <w:sz w:val="24"/>
          <w:szCs w:val="24"/>
        </w:rPr>
        <w:t xml:space="preserve">Sue, B. [@suebecks]. (2020, October16). Blackboards Collaborate [tweet]. Twitter </w:t>
      </w:r>
      <w:r w:rsidRPr="00253923">
        <w:rPr>
          <w:rFonts w:ascii="Times New Roman" w:hAnsi="Times New Roman" w:cs="Times New Roman"/>
          <w:sz w:val="24"/>
          <w:szCs w:val="24"/>
          <w:shd w:val="clear" w:color="auto" w:fill="FFFFFF"/>
        </w:rPr>
        <w:t>https://twitter.com/suebecks/status/1317028815114305536?s=20.</w:t>
      </w:r>
    </w:p>
    <w:p w14:paraId="1B9048AB" w14:textId="77777777" w:rsidR="00AF2FB9" w:rsidRPr="00253923" w:rsidRDefault="00AF2FB9" w:rsidP="00AF2FB9">
      <w:pPr>
        <w:spacing w:before="100" w:beforeAutospacing="1" w:after="100" w:afterAutospacing="1" w:line="360" w:lineRule="auto"/>
        <w:ind w:left="480" w:hanging="48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253923">
        <w:rPr>
          <w:rFonts w:ascii="Times New Roman" w:eastAsia="Times New Roman" w:hAnsi="Times New Roman" w:cs="Times New Roman"/>
          <w:sz w:val="24"/>
          <w:szCs w:val="24"/>
        </w:rPr>
        <w:t xml:space="preserve">Saleh, S., &amp; Almekhlafy, A. (2020). Online learning of English language courses via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253923">
        <w:rPr>
          <w:rFonts w:ascii="Times New Roman" w:eastAsia="Times New Roman" w:hAnsi="Times New Roman" w:cs="Times New Roman"/>
          <w:sz w:val="24"/>
          <w:szCs w:val="24"/>
        </w:rPr>
        <w:t xml:space="preserve">lackboard at Saudi universities in the era of COVID-19: perception and use. </w:t>
      </w:r>
      <w:r w:rsidRPr="00253923">
        <w:rPr>
          <w:rFonts w:ascii="Times New Roman" w:eastAsia="Times New Roman" w:hAnsi="Times New Roman" w:cs="Times New Roman"/>
          <w:i/>
          <w:iCs/>
          <w:sz w:val="24"/>
          <w:szCs w:val="24"/>
        </w:rPr>
        <w:t>PSU Research Review</w:t>
      </w:r>
      <w:r w:rsidRPr="002539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53923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253923">
        <w:rPr>
          <w:rFonts w:ascii="Times New Roman" w:eastAsia="Times New Roman" w:hAnsi="Times New Roman" w:cs="Times New Roman"/>
          <w:sz w:val="24"/>
          <w:szCs w:val="24"/>
        </w:rPr>
        <w:t>(2), 1-17. https://doi.org/10.1108/PRR-08-2020-0026</w:t>
      </w:r>
    </w:p>
    <w:p w14:paraId="09407A67" w14:textId="77777777" w:rsidR="00AF2FB9" w:rsidRPr="00DE27FA" w:rsidRDefault="00AF2FB9" w:rsidP="00AF2FB9">
      <w:pPr>
        <w:spacing w:before="100" w:beforeAutospacing="1" w:after="100" w:afterAutospacing="1" w:line="360" w:lineRule="auto"/>
        <w:ind w:left="480" w:hanging="480"/>
        <w:jc w:val="left"/>
        <w:rPr>
          <w:rFonts w:asciiTheme="majorBidi" w:eastAsia="Times New Roman" w:hAnsiTheme="majorBidi" w:cstheme="majorBidi"/>
          <w:color w:val="ED7D31" w:themeColor="accent2"/>
          <w:sz w:val="24"/>
          <w:szCs w:val="24"/>
        </w:rPr>
      </w:pPr>
      <w:r w:rsidRPr="00DE27FA">
        <w:rPr>
          <w:rFonts w:asciiTheme="majorBidi" w:eastAsia="Times New Roman" w:hAnsiTheme="majorBidi" w:cstheme="majorBidi"/>
          <w:color w:val="ED7D31" w:themeColor="accent2"/>
          <w:sz w:val="24"/>
          <w:szCs w:val="24"/>
        </w:rPr>
        <w:t>Titus, R. C. (2008).</w:t>
      </w:r>
      <w:r w:rsidRPr="00DE27FA">
        <w:rPr>
          <w:rFonts w:asciiTheme="majorBidi" w:hAnsiTheme="majorBidi" w:cstheme="majorBidi"/>
          <w:color w:val="ED7D31" w:themeColor="accent2"/>
          <w:sz w:val="24"/>
          <w:szCs w:val="24"/>
        </w:rPr>
        <w:t xml:space="preserve"> </w:t>
      </w:r>
      <w:r w:rsidRPr="00DE27FA">
        <w:rPr>
          <w:rFonts w:asciiTheme="majorBidi" w:eastAsia="Times New Roman" w:hAnsiTheme="majorBidi" w:cstheme="majorBidi"/>
          <w:color w:val="ED7D31" w:themeColor="accent2"/>
          <w:sz w:val="24"/>
          <w:szCs w:val="24"/>
        </w:rPr>
        <w:t>How to effectively use Blackboard.</w:t>
      </w:r>
      <w:r w:rsidRPr="00DE27FA">
        <w:rPr>
          <w:rFonts w:ascii="Times New Roman" w:eastAsia="Times New Roman" w:hAnsi="Times New Roman" w:cs="Times New Roman"/>
          <w:color w:val="ED7D31" w:themeColor="accent2"/>
          <w:sz w:val="24"/>
          <w:szCs w:val="24"/>
        </w:rPr>
        <w:t xml:space="preserve"> </w:t>
      </w:r>
      <w:r w:rsidRPr="00DE27FA">
        <w:rPr>
          <w:rFonts w:ascii="Times New Roman" w:eastAsia="Times New Roman" w:hAnsi="Times New Roman" w:cs="Times New Roman"/>
          <w:i/>
          <w:iCs/>
          <w:color w:val="ED7D31" w:themeColor="accent2"/>
          <w:sz w:val="24"/>
          <w:szCs w:val="24"/>
        </w:rPr>
        <w:t>Retrieved from Missouri University of Science &amp;Technology website</w:t>
      </w:r>
      <w:r w:rsidRPr="00DE27FA">
        <w:rPr>
          <w:rFonts w:asciiTheme="majorBidi" w:hAnsiTheme="majorBidi" w:cstheme="majorBidi"/>
          <w:color w:val="ED7D31" w:themeColor="accent2"/>
          <w:sz w:val="24"/>
          <w:szCs w:val="24"/>
        </w:rPr>
        <w:t xml:space="preserve">. </w:t>
      </w:r>
      <w:r w:rsidRPr="00DE27FA">
        <w:rPr>
          <w:rFonts w:asciiTheme="majorBidi" w:eastAsia="Times New Roman" w:hAnsiTheme="majorBidi" w:cstheme="majorBidi"/>
          <w:color w:val="ED7D31" w:themeColor="accent2"/>
          <w:sz w:val="24"/>
          <w:szCs w:val="24"/>
        </w:rPr>
        <w:t xml:space="preserve">http://www.ehow.com/how_7825672_effectively-use-technology-classroom.html. </w:t>
      </w:r>
    </w:p>
    <w:p w14:paraId="09A47054" w14:textId="77777777" w:rsidR="00AF2FB9" w:rsidRPr="00253923" w:rsidRDefault="00AF2FB9" w:rsidP="00AF2FB9">
      <w:pPr>
        <w:pStyle w:val="NormalWeb"/>
        <w:spacing w:line="360" w:lineRule="auto"/>
        <w:ind w:left="480" w:hanging="480"/>
      </w:pPr>
      <w:r w:rsidRPr="00253923">
        <w:t>Tawalbeh, T. I. (2017). EFL instructors</w:t>
      </w:r>
      <w:r>
        <w:t>'</w:t>
      </w:r>
      <w:r w:rsidRPr="00253923">
        <w:t xml:space="preserve"> perceptions of Blackboard learning management system (LMS) at university level. </w:t>
      </w:r>
      <w:r w:rsidRPr="00253923">
        <w:rPr>
          <w:i/>
          <w:iCs/>
        </w:rPr>
        <w:t>English Language Teaching</w:t>
      </w:r>
      <w:r w:rsidRPr="00253923">
        <w:t xml:space="preserve">, </w:t>
      </w:r>
      <w:r w:rsidRPr="00253923">
        <w:rPr>
          <w:i/>
          <w:iCs/>
        </w:rPr>
        <w:t>11</w:t>
      </w:r>
      <w:r w:rsidRPr="00253923">
        <w:t>(1), 1-9. https://doi.org/10.5539/elt.v11n1p1</w:t>
      </w:r>
    </w:p>
    <w:p w14:paraId="0475EEC2" w14:textId="77777777" w:rsidR="00AF2FB9" w:rsidRPr="00253923" w:rsidRDefault="00AF2FB9" w:rsidP="00AF2FB9">
      <w:pPr>
        <w:spacing w:before="100" w:beforeAutospacing="1" w:after="100" w:afterAutospacing="1" w:line="360" w:lineRule="auto"/>
        <w:ind w:left="480" w:hanging="48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3923">
        <w:rPr>
          <w:rFonts w:ascii="Times New Roman" w:hAnsi="Times New Roman" w:cs="Times New Roman"/>
          <w:sz w:val="24"/>
          <w:szCs w:val="24"/>
          <w:shd w:val="clear" w:color="auto" w:fill="FFFFFF"/>
        </w:rPr>
        <w:t>Wilson</w:t>
      </w:r>
      <w:r w:rsidRPr="0025392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[</w:t>
      </w:r>
      <w:r w:rsidRPr="00253923">
        <w:rPr>
          <w:rFonts w:ascii="Times New Roman" w:hAnsi="Times New Roman" w:cs="Times New Roman"/>
          <w:sz w:val="24"/>
          <w:szCs w:val="24"/>
          <w:shd w:val="clear" w:color="auto" w:fill="FFFFFF"/>
        </w:rPr>
        <w:t>@MsWilsonsClass2]. (2020, April1]. Blackboard Collaborative. [tweet]. Twitter https://twitter.com/MsWilsonsClass2/status/1245421364502245380?s=20</w:t>
      </w:r>
    </w:p>
    <w:p w14:paraId="3B552A58" w14:textId="77777777" w:rsidR="00AF2FB9" w:rsidRPr="00253923" w:rsidRDefault="00AF2FB9" w:rsidP="00AF2FB9">
      <w:pPr>
        <w:spacing w:before="100" w:beforeAutospacing="1" w:after="100" w:afterAutospacing="1" w:line="360" w:lineRule="auto"/>
        <w:ind w:left="480" w:hanging="48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D464FB4" w14:textId="77777777" w:rsidR="00AF2FB9" w:rsidRPr="00253923" w:rsidRDefault="00AF2FB9" w:rsidP="00AF2FB9">
      <w:pPr>
        <w:spacing w:before="100" w:beforeAutospacing="1" w:after="100" w:afterAutospacing="1" w:line="360" w:lineRule="auto"/>
        <w:ind w:left="480" w:hanging="48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D6C8F26" w14:textId="77777777" w:rsidR="00AF2FB9" w:rsidRPr="00253923" w:rsidRDefault="00AF2FB9" w:rsidP="00AF2FB9">
      <w:pPr>
        <w:spacing w:before="100" w:beforeAutospacing="1" w:after="100" w:afterAutospacing="1" w:line="36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7BBF6D0" w14:textId="68BC67B7" w:rsidR="001B0BF1" w:rsidRDefault="00AF2FB9" w:rsidP="00AF2FB9">
      <w:pPr>
        <w:ind w:left="0" w:firstLine="0"/>
      </w:pPr>
      <w:r w:rsidRPr="00253923">
        <w:rPr>
          <w:rFonts w:ascii="Times New Roman" w:hAnsi="Times New Roman" w:cs="Times New Roman"/>
          <w:b/>
          <w:bCs/>
          <w:sz w:val="24"/>
          <w:szCs w:val="24"/>
        </w:rPr>
        <w:lastRenderedPageBreak/>
        <w:fldChar w:fldCharType="end"/>
      </w:r>
      <w:bookmarkEnd w:id="0"/>
    </w:p>
    <w:sectPr w:rsidR="001B0BF1" w:rsidSect="000416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B114D"/>
    <w:multiLevelType w:val="multilevel"/>
    <w:tmpl w:val="AE740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B9"/>
    <w:rsid w:val="000054C0"/>
    <w:rsid w:val="0000742B"/>
    <w:rsid w:val="0001143F"/>
    <w:rsid w:val="00024C82"/>
    <w:rsid w:val="000277F2"/>
    <w:rsid w:val="0003100F"/>
    <w:rsid w:val="0004012B"/>
    <w:rsid w:val="00041681"/>
    <w:rsid w:val="00043C63"/>
    <w:rsid w:val="000458F2"/>
    <w:rsid w:val="00053279"/>
    <w:rsid w:val="00062E00"/>
    <w:rsid w:val="000670AA"/>
    <w:rsid w:val="0007561D"/>
    <w:rsid w:val="0008004E"/>
    <w:rsid w:val="000960EF"/>
    <w:rsid w:val="000B407F"/>
    <w:rsid w:val="000B4E31"/>
    <w:rsid w:val="000B6785"/>
    <w:rsid w:val="000C5205"/>
    <w:rsid w:val="000D72A1"/>
    <w:rsid w:val="000E6611"/>
    <w:rsid w:val="00105D44"/>
    <w:rsid w:val="00107CC1"/>
    <w:rsid w:val="001125FF"/>
    <w:rsid w:val="0012179C"/>
    <w:rsid w:val="00121A27"/>
    <w:rsid w:val="00125ECF"/>
    <w:rsid w:val="00145940"/>
    <w:rsid w:val="00150644"/>
    <w:rsid w:val="001630E2"/>
    <w:rsid w:val="0016671A"/>
    <w:rsid w:val="0017047C"/>
    <w:rsid w:val="001900B4"/>
    <w:rsid w:val="001A39BD"/>
    <w:rsid w:val="001A764F"/>
    <w:rsid w:val="001B0A9C"/>
    <w:rsid w:val="001B0BF1"/>
    <w:rsid w:val="001C073C"/>
    <w:rsid w:val="001C171F"/>
    <w:rsid w:val="001D1453"/>
    <w:rsid w:val="001D22D4"/>
    <w:rsid w:val="001E5A6E"/>
    <w:rsid w:val="001F6BB4"/>
    <w:rsid w:val="001F7C04"/>
    <w:rsid w:val="00200178"/>
    <w:rsid w:val="002013F8"/>
    <w:rsid w:val="00217038"/>
    <w:rsid w:val="00221918"/>
    <w:rsid w:val="0023114A"/>
    <w:rsid w:val="00246269"/>
    <w:rsid w:val="002650B0"/>
    <w:rsid w:val="00266CFC"/>
    <w:rsid w:val="00270A66"/>
    <w:rsid w:val="00275E70"/>
    <w:rsid w:val="00280C5C"/>
    <w:rsid w:val="00280E83"/>
    <w:rsid w:val="0028729E"/>
    <w:rsid w:val="002A209C"/>
    <w:rsid w:val="002A75B1"/>
    <w:rsid w:val="002B38A0"/>
    <w:rsid w:val="002B5CA3"/>
    <w:rsid w:val="002C0E7C"/>
    <w:rsid w:val="002C2FE8"/>
    <w:rsid w:val="002E102E"/>
    <w:rsid w:val="002E159B"/>
    <w:rsid w:val="002E1E0A"/>
    <w:rsid w:val="002E2FB6"/>
    <w:rsid w:val="002E3273"/>
    <w:rsid w:val="00301387"/>
    <w:rsid w:val="003021BE"/>
    <w:rsid w:val="00306ABC"/>
    <w:rsid w:val="003113D6"/>
    <w:rsid w:val="00315C16"/>
    <w:rsid w:val="003200EC"/>
    <w:rsid w:val="00320623"/>
    <w:rsid w:val="00326DAE"/>
    <w:rsid w:val="003277C9"/>
    <w:rsid w:val="00332C31"/>
    <w:rsid w:val="003358DE"/>
    <w:rsid w:val="003464CC"/>
    <w:rsid w:val="00361AFE"/>
    <w:rsid w:val="003806E1"/>
    <w:rsid w:val="003A6EC5"/>
    <w:rsid w:val="003B2B0C"/>
    <w:rsid w:val="003C64B4"/>
    <w:rsid w:val="003C7F35"/>
    <w:rsid w:val="003D7981"/>
    <w:rsid w:val="003E0038"/>
    <w:rsid w:val="003E65A5"/>
    <w:rsid w:val="003F2C71"/>
    <w:rsid w:val="00411E4E"/>
    <w:rsid w:val="0042002E"/>
    <w:rsid w:val="004242D8"/>
    <w:rsid w:val="00425163"/>
    <w:rsid w:val="00431821"/>
    <w:rsid w:val="00443FA5"/>
    <w:rsid w:val="00473ADA"/>
    <w:rsid w:val="004745D2"/>
    <w:rsid w:val="00487F1A"/>
    <w:rsid w:val="00490715"/>
    <w:rsid w:val="00497BC7"/>
    <w:rsid w:val="004A685C"/>
    <w:rsid w:val="004A7668"/>
    <w:rsid w:val="004B15F4"/>
    <w:rsid w:val="004B3133"/>
    <w:rsid w:val="004D590C"/>
    <w:rsid w:val="004E3EFD"/>
    <w:rsid w:val="004E40A5"/>
    <w:rsid w:val="004F1FC1"/>
    <w:rsid w:val="004F3D7E"/>
    <w:rsid w:val="0050190F"/>
    <w:rsid w:val="00513C16"/>
    <w:rsid w:val="00531E03"/>
    <w:rsid w:val="005324AC"/>
    <w:rsid w:val="0054781E"/>
    <w:rsid w:val="00554467"/>
    <w:rsid w:val="00561D22"/>
    <w:rsid w:val="00561DD9"/>
    <w:rsid w:val="005743CF"/>
    <w:rsid w:val="00585F43"/>
    <w:rsid w:val="005B4145"/>
    <w:rsid w:val="005B5203"/>
    <w:rsid w:val="005C0BD6"/>
    <w:rsid w:val="005D03C5"/>
    <w:rsid w:val="005E2B02"/>
    <w:rsid w:val="005F3923"/>
    <w:rsid w:val="006161AD"/>
    <w:rsid w:val="006228C4"/>
    <w:rsid w:val="00624407"/>
    <w:rsid w:val="00624CF4"/>
    <w:rsid w:val="0063291D"/>
    <w:rsid w:val="00640ACA"/>
    <w:rsid w:val="00647C0A"/>
    <w:rsid w:val="00655C19"/>
    <w:rsid w:val="00662857"/>
    <w:rsid w:val="00664909"/>
    <w:rsid w:val="006709A0"/>
    <w:rsid w:val="00686A9C"/>
    <w:rsid w:val="00695B5E"/>
    <w:rsid w:val="006B2A26"/>
    <w:rsid w:val="006B2E60"/>
    <w:rsid w:val="006B4432"/>
    <w:rsid w:val="00700B8A"/>
    <w:rsid w:val="00717E20"/>
    <w:rsid w:val="00724C2E"/>
    <w:rsid w:val="0074741B"/>
    <w:rsid w:val="0075080F"/>
    <w:rsid w:val="00765205"/>
    <w:rsid w:val="00793AE6"/>
    <w:rsid w:val="00793E94"/>
    <w:rsid w:val="00794CE5"/>
    <w:rsid w:val="007A1555"/>
    <w:rsid w:val="007B5259"/>
    <w:rsid w:val="007C7D9C"/>
    <w:rsid w:val="007D55BF"/>
    <w:rsid w:val="007D5958"/>
    <w:rsid w:val="007F7346"/>
    <w:rsid w:val="00805292"/>
    <w:rsid w:val="008142EE"/>
    <w:rsid w:val="00821835"/>
    <w:rsid w:val="0082333F"/>
    <w:rsid w:val="00827873"/>
    <w:rsid w:val="00841A09"/>
    <w:rsid w:val="008420B8"/>
    <w:rsid w:val="008425F5"/>
    <w:rsid w:val="00845E46"/>
    <w:rsid w:val="008725AC"/>
    <w:rsid w:val="00875B13"/>
    <w:rsid w:val="008815B6"/>
    <w:rsid w:val="00882B17"/>
    <w:rsid w:val="0088327D"/>
    <w:rsid w:val="0088416A"/>
    <w:rsid w:val="00892D9A"/>
    <w:rsid w:val="00893944"/>
    <w:rsid w:val="008A3E56"/>
    <w:rsid w:val="008B13C3"/>
    <w:rsid w:val="008C1B3F"/>
    <w:rsid w:val="008C578F"/>
    <w:rsid w:val="008D0745"/>
    <w:rsid w:val="008E3EF3"/>
    <w:rsid w:val="008E65E4"/>
    <w:rsid w:val="008F062C"/>
    <w:rsid w:val="008F20CA"/>
    <w:rsid w:val="0090346A"/>
    <w:rsid w:val="009077FB"/>
    <w:rsid w:val="0091709C"/>
    <w:rsid w:val="009174E4"/>
    <w:rsid w:val="009237F3"/>
    <w:rsid w:val="00926ED0"/>
    <w:rsid w:val="0093045B"/>
    <w:rsid w:val="00935AAA"/>
    <w:rsid w:val="00976145"/>
    <w:rsid w:val="0097723F"/>
    <w:rsid w:val="009772AF"/>
    <w:rsid w:val="009A036B"/>
    <w:rsid w:val="009A0D63"/>
    <w:rsid w:val="009A17E7"/>
    <w:rsid w:val="009A1B5F"/>
    <w:rsid w:val="009A730B"/>
    <w:rsid w:val="009C0781"/>
    <w:rsid w:val="009C1434"/>
    <w:rsid w:val="009C47E2"/>
    <w:rsid w:val="009C4D5D"/>
    <w:rsid w:val="009C740A"/>
    <w:rsid w:val="009C75C7"/>
    <w:rsid w:val="009E2A9A"/>
    <w:rsid w:val="009F7B7F"/>
    <w:rsid w:val="00A061F0"/>
    <w:rsid w:val="00A0739F"/>
    <w:rsid w:val="00A1245C"/>
    <w:rsid w:val="00A1343C"/>
    <w:rsid w:val="00A15034"/>
    <w:rsid w:val="00A15AF1"/>
    <w:rsid w:val="00A16C58"/>
    <w:rsid w:val="00A20B37"/>
    <w:rsid w:val="00A24F23"/>
    <w:rsid w:val="00A27FF4"/>
    <w:rsid w:val="00A51A11"/>
    <w:rsid w:val="00A52607"/>
    <w:rsid w:val="00A60714"/>
    <w:rsid w:val="00A638BB"/>
    <w:rsid w:val="00A63904"/>
    <w:rsid w:val="00A673BB"/>
    <w:rsid w:val="00A72294"/>
    <w:rsid w:val="00A73F24"/>
    <w:rsid w:val="00A860AA"/>
    <w:rsid w:val="00A869C3"/>
    <w:rsid w:val="00A958B0"/>
    <w:rsid w:val="00A958C5"/>
    <w:rsid w:val="00A96219"/>
    <w:rsid w:val="00AA4C0C"/>
    <w:rsid w:val="00AB29AA"/>
    <w:rsid w:val="00AE1F97"/>
    <w:rsid w:val="00AE5892"/>
    <w:rsid w:val="00AE65A9"/>
    <w:rsid w:val="00AF1F51"/>
    <w:rsid w:val="00AF2FB9"/>
    <w:rsid w:val="00B14A35"/>
    <w:rsid w:val="00B25B44"/>
    <w:rsid w:val="00B3056A"/>
    <w:rsid w:val="00B35C47"/>
    <w:rsid w:val="00B60EEB"/>
    <w:rsid w:val="00B64351"/>
    <w:rsid w:val="00B65F45"/>
    <w:rsid w:val="00B765CF"/>
    <w:rsid w:val="00B76CBD"/>
    <w:rsid w:val="00BA0CB8"/>
    <w:rsid w:val="00BA61C4"/>
    <w:rsid w:val="00BB1544"/>
    <w:rsid w:val="00BB3889"/>
    <w:rsid w:val="00BB65BE"/>
    <w:rsid w:val="00BD1760"/>
    <w:rsid w:val="00BD3B1B"/>
    <w:rsid w:val="00BD47B2"/>
    <w:rsid w:val="00BD4D61"/>
    <w:rsid w:val="00BD66C3"/>
    <w:rsid w:val="00BE3C7B"/>
    <w:rsid w:val="00BF6009"/>
    <w:rsid w:val="00C02653"/>
    <w:rsid w:val="00C02911"/>
    <w:rsid w:val="00C04776"/>
    <w:rsid w:val="00C0793B"/>
    <w:rsid w:val="00C07D55"/>
    <w:rsid w:val="00C10A20"/>
    <w:rsid w:val="00C14071"/>
    <w:rsid w:val="00C24408"/>
    <w:rsid w:val="00C30962"/>
    <w:rsid w:val="00C332C7"/>
    <w:rsid w:val="00C34908"/>
    <w:rsid w:val="00C425AB"/>
    <w:rsid w:val="00C5048C"/>
    <w:rsid w:val="00C52CE2"/>
    <w:rsid w:val="00C606C2"/>
    <w:rsid w:val="00C665F9"/>
    <w:rsid w:val="00C77B7A"/>
    <w:rsid w:val="00C77D85"/>
    <w:rsid w:val="00C8006D"/>
    <w:rsid w:val="00C918BB"/>
    <w:rsid w:val="00C9565A"/>
    <w:rsid w:val="00C978EE"/>
    <w:rsid w:val="00CA6D8A"/>
    <w:rsid w:val="00CA7B9A"/>
    <w:rsid w:val="00CC271A"/>
    <w:rsid w:val="00CD7CB3"/>
    <w:rsid w:val="00CE12CC"/>
    <w:rsid w:val="00D17068"/>
    <w:rsid w:val="00D50FE8"/>
    <w:rsid w:val="00D515BF"/>
    <w:rsid w:val="00D52064"/>
    <w:rsid w:val="00D70C13"/>
    <w:rsid w:val="00D734E1"/>
    <w:rsid w:val="00D84353"/>
    <w:rsid w:val="00DA1EFB"/>
    <w:rsid w:val="00DC2A38"/>
    <w:rsid w:val="00DC3EEF"/>
    <w:rsid w:val="00DC4A5D"/>
    <w:rsid w:val="00DD1100"/>
    <w:rsid w:val="00DD5FFC"/>
    <w:rsid w:val="00E12458"/>
    <w:rsid w:val="00E14FDE"/>
    <w:rsid w:val="00E31221"/>
    <w:rsid w:val="00E32DD4"/>
    <w:rsid w:val="00E443F0"/>
    <w:rsid w:val="00E475ED"/>
    <w:rsid w:val="00E5046F"/>
    <w:rsid w:val="00E5440F"/>
    <w:rsid w:val="00E92721"/>
    <w:rsid w:val="00E97192"/>
    <w:rsid w:val="00EA0D3B"/>
    <w:rsid w:val="00EA5A33"/>
    <w:rsid w:val="00EB0838"/>
    <w:rsid w:val="00EB12DE"/>
    <w:rsid w:val="00EB7A79"/>
    <w:rsid w:val="00EC12AB"/>
    <w:rsid w:val="00EC7FFA"/>
    <w:rsid w:val="00ED0147"/>
    <w:rsid w:val="00ED5935"/>
    <w:rsid w:val="00EF42B8"/>
    <w:rsid w:val="00EF6140"/>
    <w:rsid w:val="00F1690B"/>
    <w:rsid w:val="00F36549"/>
    <w:rsid w:val="00F4000F"/>
    <w:rsid w:val="00F523A0"/>
    <w:rsid w:val="00F52DE8"/>
    <w:rsid w:val="00F565F5"/>
    <w:rsid w:val="00F64F59"/>
    <w:rsid w:val="00F9711B"/>
    <w:rsid w:val="00FA322B"/>
    <w:rsid w:val="00FA3AF4"/>
    <w:rsid w:val="00FC455F"/>
    <w:rsid w:val="00FD2882"/>
    <w:rsid w:val="00FE237E"/>
    <w:rsid w:val="00FE7824"/>
    <w:rsid w:val="00FF20B7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3000"/>
  <w15:chartTrackingRefBased/>
  <w15:docId w15:val="{56067C30-3A7E-419E-AF4B-2EF4544D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28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FB9"/>
    <w:pPr>
      <w:ind w:left="720" w:hanging="7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F2F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AF2FB9"/>
    <w:pPr>
      <w:spacing w:before="100" w:beforeAutospacing="1" w:after="100" w:afterAutospacing="1" w:line="240" w:lineRule="auto"/>
      <w:ind w:left="0" w:firstLine="288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FATEN AHMED ALI SALAMI</dc:creator>
  <cp:keywords/>
  <dc:description/>
  <cp:lastModifiedBy>FATEN AHMED ALI SALAMI</cp:lastModifiedBy>
  <cp:revision>1</cp:revision>
  <dcterms:created xsi:type="dcterms:W3CDTF">2021-03-20T15:57:00Z</dcterms:created>
  <dcterms:modified xsi:type="dcterms:W3CDTF">2021-03-20T15:58:00Z</dcterms:modified>
</cp:coreProperties>
</file>